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outlineLvl w:val="0"/>
        <w:rPr>
          <w:rFonts w:ascii="Arial" w:hAnsi="Arial" w:eastAsia="Times New Roman" w:cs="Arial"/>
          <w:color w:val="333333"/>
          <w:kern w:val="36"/>
          <w:sz w:val="42"/>
          <w:szCs w:val="42"/>
        </w:rPr>
      </w:pP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fldChar w:fldCharType="begin"/>
      </w:r>
      <w:r>
        <w:instrText xml:space="preserve"> HYPERLINK "http://kb.sense.com.cn/pages/viewpage.action?pageId=32441214" </w:instrText>
      </w:r>
      <w:r>
        <w:fldChar w:fldCharType="separate"/>
      </w:r>
      <w:r>
        <w:rPr>
          <w:rFonts w:hint="eastAsia" w:ascii="宋体" w:hAnsi="宋体" w:eastAsia="宋体" w:cs="宋体"/>
          <w:color w:val="333333"/>
          <w:kern w:val="36"/>
          <w:sz w:val="42"/>
          <w:szCs w:val="42"/>
        </w:rPr>
        <w:t>解决</w:t>
      </w:r>
      <w:r>
        <w:rPr>
          <w:rFonts w:ascii="Arial" w:hAnsi="Arial" w:eastAsia="Times New Roman" w:cs="Arial"/>
          <w:color w:val="333333"/>
          <w:kern w:val="36"/>
          <w:sz w:val="42"/>
          <w:szCs w:val="42"/>
        </w:rPr>
        <w:t>LC/</w:t>
      </w:r>
      <w:r>
        <w:rPr>
          <w:rFonts w:hint="eastAsia" w:ascii="宋体" w:hAnsi="宋体" w:eastAsia="宋体" w:cs="宋体"/>
          <w:color w:val="333333"/>
          <w:kern w:val="36"/>
          <w:sz w:val="42"/>
          <w:szCs w:val="42"/>
        </w:rPr>
        <w:t>灵锐锁在含有</w:t>
      </w:r>
      <w:r>
        <w:rPr>
          <w:rFonts w:ascii="Arial" w:hAnsi="Arial" w:eastAsia="Times New Roman" w:cs="Arial"/>
          <w:color w:val="333333"/>
          <w:kern w:val="36"/>
          <w:sz w:val="42"/>
          <w:szCs w:val="42"/>
        </w:rPr>
        <w:t>AMD Ryzen</w:t>
      </w:r>
      <w:r>
        <w:rPr>
          <w:rFonts w:hint="eastAsia" w:ascii="宋体" w:hAnsi="宋体" w:eastAsia="宋体" w:cs="宋体"/>
          <w:color w:val="333333"/>
          <w:kern w:val="36"/>
          <w:sz w:val="42"/>
          <w:szCs w:val="42"/>
        </w:rPr>
        <w:t>的</w:t>
      </w:r>
      <w:r>
        <w:rPr>
          <w:rFonts w:ascii="Arial" w:hAnsi="Arial" w:eastAsia="Times New Roman" w:cs="Arial"/>
          <w:color w:val="333333"/>
          <w:kern w:val="36"/>
          <w:sz w:val="42"/>
          <w:szCs w:val="42"/>
        </w:rPr>
        <w:t>CPU</w:t>
      </w:r>
      <w:r>
        <w:rPr>
          <w:rFonts w:hint="eastAsia" w:ascii="宋体" w:hAnsi="宋体" w:eastAsia="宋体" w:cs="宋体"/>
          <w:color w:val="333333"/>
          <w:kern w:val="36"/>
          <w:sz w:val="42"/>
          <w:szCs w:val="42"/>
        </w:rPr>
        <w:t>的机器上不被识别的问题的方案</w:t>
      </w:r>
      <w:r>
        <w:rPr>
          <w:rFonts w:hint="eastAsia" w:ascii="宋体" w:hAnsi="宋体" w:eastAsia="宋体" w:cs="宋体"/>
          <w:color w:val="333333"/>
          <w:kern w:val="36"/>
          <w:sz w:val="42"/>
          <w:szCs w:val="42"/>
        </w:rPr>
        <w:fldChar w:fldCharType="end"/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问题描述</w:t>
      </w:r>
      <w:r>
        <w:rPr>
          <w:rFonts w:ascii="宋体" w:hAnsi="宋体" w:eastAsia="宋体" w:cs="宋体"/>
          <w:b/>
          <w:bCs/>
          <w:sz w:val="24"/>
          <w:szCs w:val="24"/>
        </w:rPr>
        <w:t>：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在部分使用</w:t>
      </w:r>
      <w:r>
        <w:rPr>
          <w:rFonts w:ascii="Times New Roman" w:hAnsi="Times New Roman" w:eastAsia="Times New Roman" w:cs="Times New Roman"/>
          <w:sz w:val="24"/>
          <w:szCs w:val="24"/>
        </w:rPr>
        <w:t>AMD Ryzen CPU</w:t>
      </w:r>
      <w:r>
        <w:rPr>
          <w:rFonts w:hint="eastAsia" w:ascii="宋体" w:hAnsi="宋体" w:eastAsia="宋体" w:cs="宋体"/>
          <w:sz w:val="24"/>
          <w:szCs w:val="24"/>
        </w:rPr>
        <w:t>的电脑上，无法识别</w:t>
      </w:r>
      <w:r>
        <w:rPr>
          <w:rFonts w:ascii="Times New Roman" w:hAnsi="Times New Roman" w:eastAsia="Times New Roman" w:cs="Times New Roman"/>
          <w:sz w:val="24"/>
          <w:szCs w:val="24"/>
        </w:rPr>
        <w:t>LC/</w:t>
      </w:r>
      <w:r>
        <w:rPr>
          <w:rFonts w:hint="eastAsia" w:ascii="宋体" w:hAnsi="宋体" w:eastAsia="宋体" w:cs="宋体"/>
          <w:sz w:val="24"/>
          <w:szCs w:val="24"/>
        </w:rPr>
        <w:t>灵锐的锁，主要表现为：</w:t>
      </w:r>
      <w:r>
        <w:rPr>
          <w:rFonts w:ascii="Times New Roman" w:hAnsi="Times New Roman" w:eastAsia="Times New Roman" w:cs="Times New Roman"/>
          <w:sz w:val="24"/>
          <w:szCs w:val="24"/>
        </w:rPr>
        <w:t> 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插上锁后锁灯不亮，部分机器上在刚插上锁的时候灯会闪一</w:t>
      </w:r>
      <w:r>
        <w:rPr>
          <w:rFonts w:ascii="宋体" w:hAnsi="宋体" w:eastAsia="宋体" w:cs="宋体"/>
          <w:sz w:val="24"/>
          <w:szCs w:val="24"/>
        </w:rPr>
        <w:t>下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插拔锁的时候设备管理器没有反</w:t>
      </w:r>
      <w:r>
        <w:rPr>
          <w:rFonts w:ascii="宋体" w:hAnsi="宋体" w:eastAsia="宋体" w:cs="宋体"/>
          <w:sz w:val="24"/>
          <w:szCs w:val="24"/>
        </w:rPr>
        <w:t>应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更换电脑设备，比如更换到使用其他</w:t>
      </w:r>
      <w:r>
        <w:rPr>
          <w:rFonts w:ascii="Times New Roman" w:hAnsi="Times New Roman" w:eastAsia="Times New Roman" w:cs="Times New Roman"/>
          <w:sz w:val="24"/>
          <w:szCs w:val="24"/>
        </w:rPr>
        <w:t>CPU</w:t>
      </w:r>
      <w:r>
        <w:rPr>
          <w:rFonts w:hint="eastAsia" w:ascii="宋体" w:hAnsi="宋体" w:eastAsia="宋体" w:cs="宋体"/>
          <w:sz w:val="24"/>
          <w:szCs w:val="24"/>
        </w:rPr>
        <w:t>的笔记本电脑上锁能够识</w:t>
      </w:r>
      <w:r>
        <w:rPr>
          <w:rFonts w:ascii="宋体" w:hAnsi="宋体" w:eastAsia="宋体" w:cs="宋体"/>
          <w:sz w:val="24"/>
          <w:szCs w:val="24"/>
        </w:rPr>
        <w:t>别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使用机器上其他</w:t>
      </w:r>
      <w:r>
        <w:rPr>
          <w:rFonts w:ascii="Times New Roman" w:hAnsi="Times New Roman" w:eastAsia="Times New Roman" w:cs="Times New Roman"/>
          <w:sz w:val="24"/>
          <w:szCs w:val="24"/>
        </w:rPr>
        <w:t>USB</w:t>
      </w:r>
      <w:r>
        <w:rPr>
          <w:rFonts w:hint="eastAsia" w:ascii="宋体" w:hAnsi="宋体" w:eastAsia="宋体" w:cs="宋体"/>
          <w:sz w:val="24"/>
          <w:szCs w:val="24"/>
        </w:rPr>
        <w:t>口，锁还是无法被识</w:t>
      </w:r>
      <w:r>
        <w:rPr>
          <w:rFonts w:ascii="宋体" w:hAnsi="宋体" w:eastAsia="宋体" w:cs="宋体"/>
          <w:sz w:val="24"/>
          <w:szCs w:val="24"/>
        </w:rPr>
        <w:t>别</w:t>
      </w:r>
    </w:p>
    <w:p>
      <w:pPr>
        <w:numPr>
          <w:ilvl w:val="0"/>
          <w:numId w:val="1"/>
        </w:numPr>
        <w:spacing w:before="100" w:beforeAutospacing="1" w:after="240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在出现问题的机器上使用</w:t>
      </w:r>
      <w:r>
        <w:rPr>
          <w:rFonts w:ascii="Times New Roman" w:hAnsi="Times New Roman" w:eastAsia="Times New Roman" w:cs="Times New Roman"/>
          <w:sz w:val="24"/>
          <w:szCs w:val="24"/>
        </w:rPr>
        <w:t>USB HUB</w:t>
      </w:r>
      <w:r>
        <w:rPr>
          <w:rFonts w:hint="eastAsia" w:ascii="宋体" w:hAnsi="宋体" w:eastAsia="宋体" w:cs="宋体"/>
          <w:sz w:val="24"/>
          <w:szCs w:val="24"/>
        </w:rPr>
        <w:t>可以解决问题</w:t>
      </w:r>
      <w:r>
        <w:rPr>
          <w:rFonts w:ascii="Times New Roman" w:hAnsi="Times New Roman" w:eastAsia="Times New Roman" w:cs="Times New Roman"/>
          <w:sz w:val="24"/>
          <w:szCs w:val="24"/>
        </w:rPr>
        <w:t> 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问题涉及到的范围</w:t>
      </w:r>
      <w:r>
        <w:rPr>
          <w:rFonts w:ascii="宋体" w:hAnsi="宋体" w:eastAsia="宋体" w:cs="宋体"/>
          <w:b/>
          <w:bCs/>
          <w:sz w:val="24"/>
          <w:szCs w:val="24"/>
        </w:rPr>
        <w:t>：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国内品茗、筑业，国外德国代理商、印度代理商，韩国客户，比例大约在千分之一左</w:t>
      </w:r>
      <w:r>
        <w:rPr>
          <w:rFonts w:ascii="宋体" w:hAnsi="宋体" w:eastAsia="宋体" w:cs="宋体"/>
          <w:sz w:val="24"/>
          <w:szCs w:val="24"/>
        </w:rPr>
        <w:t>右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主板目前有：微星、华硕、技嘉、</w:t>
      </w:r>
      <w:r>
        <w:rPr>
          <w:rFonts w:ascii="Times New Roman" w:hAnsi="Times New Roman" w:eastAsia="Times New Roman" w:cs="Times New Roman"/>
          <w:sz w:val="24"/>
          <w:szCs w:val="24"/>
        </w:rPr>
        <w:t>AMD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主芯目前片有：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AMD Ryzen 3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AMD Ryzen 5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z w:val="24"/>
          <w:szCs w:val="24"/>
        </w:rPr>
        <w:t>AMD Ryzen 7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操作系统：都为</w:t>
      </w:r>
      <w:r>
        <w:rPr>
          <w:rFonts w:ascii="Times New Roman" w:hAnsi="Times New Roman" w:eastAsia="Times New Roman" w:cs="Times New Roman"/>
          <w:sz w:val="24"/>
          <w:szCs w:val="24"/>
        </w:rPr>
        <w:t>Windows 10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方案及原因</w:t>
      </w:r>
      <w:r>
        <w:rPr>
          <w:rFonts w:ascii="宋体" w:hAnsi="宋体" w:eastAsia="宋体" w:cs="宋体"/>
          <w:b/>
          <w:bCs/>
          <w:sz w:val="24"/>
          <w:szCs w:val="24"/>
        </w:rPr>
        <w:t>：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原因分析，杨工给出（使用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USB analyzer </w:t>
      </w:r>
      <w:r>
        <w:rPr>
          <w:rFonts w:hint="eastAsia" w:ascii="宋体" w:hAnsi="宋体" w:eastAsia="宋体" w:cs="宋体"/>
          <w:sz w:val="24"/>
          <w:szCs w:val="24"/>
        </w:rPr>
        <w:t>分析仪）</w:t>
      </w:r>
      <w:r>
        <w:rPr>
          <w:rFonts w:ascii="宋体" w:hAnsi="宋体" w:eastAsia="宋体" w:cs="宋体"/>
          <w:sz w:val="24"/>
          <w:szCs w:val="24"/>
        </w:rPr>
        <w:t>：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灵锐与</w:t>
      </w:r>
      <w:r>
        <w:rPr>
          <w:rFonts w:ascii="Times New Roman" w:hAnsi="Times New Roman" w:eastAsia="Times New Roman" w:cs="Times New Roman"/>
          <w:sz w:val="24"/>
          <w:szCs w:val="24"/>
        </w:rPr>
        <w:t>LC</w:t>
      </w:r>
      <w:r>
        <w:rPr>
          <w:rFonts w:hint="eastAsia" w:ascii="宋体" w:hAnsi="宋体" w:eastAsia="宋体" w:cs="宋体"/>
          <w:sz w:val="24"/>
          <w:szCs w:val="24"/>
        </w:rPr>
        <w:t>第一次插入不识别问题的根本原因基本清楚，是由于</w:t>
      </w:r>
      <w:r>
        <w:rPr>
          <w:rFonts w:ascii="Times New Roman" w:hAnsi="Times New Roman" w:eastAsia="Times New Roman" w:cs="Times New Roman"/>
          <w:sz w:val="24"/>
          <w:szCs w:val="24"/>
        </w:rPr>
        <w:t>USB2.0</w:t>
      </w:r>
      <w:r>
        <w:rPr>
          <w:rFonts w:hint="eastAsia" w:ascii="宋体" w:hAnsi="宋体" w:eastAsia="宋体" w:cs="宋体"/>
          <w:sz w:val="24"/>
          <w:szCs w:val="24"/>
        </w:rPr>
        <w:t>设备在第一次插入时电脑会获取锁的</w:t>
      </w:r>
      <w:r>
        <w:rPr>
          <w:rFonts w:ascii="Times New Roman" w:hAnsi="Times New Roman" w:eastAsia="Times New Roman" w:cs="Times New Roman"/>
          <w:sz w:val="24"/>
          <w:szCs w:val="24"/>
        </w:rPr>
        <w:t>OS</w:t>
      </w:r>
      <w:r>
        <w:rPr>
          <w:rFonts w:hint="eastAsia" w:ascii="宋体" w:hAnsi="宋体" w:eastAsia="宋体" w:cs="宋体"/>
          <w:sz w:val="24"/>
          <w:szCs w:val="24"/>
        </w:rPr>
        <w:t>描述符，同时会增加注册表项</w:t>
      </w:r>
      <w:r>
        <w:rPr>
          <w:rFonts w:ascii="Times New Roman" w:hAnsi="Times New Roman" w:eastAsia="Times New Roman" w:cs="Times New Roman"/>
          <w:sz w:val="24"/>
          <w:szCs w:val="24"/>
        </w:rPr>
        <w:t>oscv</w:t>
      </w:r>
      <w:r>
        <w:rPr>
          <w:rFonts w:hint="eastAsia" w:ascii="宋体" w:hAnsi="宋体" w:eastAsia="宋体" w:cs="宋体"/>
          <w:sz w:val="24"/>
          <w:szCs w:val="24"/>
        </w:rPr>
        <w:t>，灵锐与</w:t>
      </w:r>
      <w:r>
        <w:rPr>
          <w:rFonts w:ascii="Times New Roman" w:hAnsi="Times New Roman" w:eastAsia="Times New Roman" w:cs="Times New Roman"/>
          <w:sz w:val="24"/>
          <w:szCs w:val="24"/>
        </w:rPr>
        <w:t>LC</w:t>
      </w:r>
      <w:r>
        <w:rPr>
          <w:rFonts w:hint="eastAsia" w:ascii="宋体" w:hAnsi="宋体" w:eastAsia="宋体" w:cs="宋体"/>
          <w:sz w:val="24"/>
          <w:szCs w:val="24"/>
        </w:rPr>
        <w:t>不支持此描述符，最近的</w:t>
      </w:r>
      <w:r>
        <w:rPr>
          <w:rFonts w:ascii="Times New Roman" w:hAnsi="Times New Roman" w:eastAsia="Times New Roman" w:cs="Times New Roman"/>
          <w:sz w:val="24"/>
          <w:szCs w:val="24"/>
        </w:rPr>
        <w:t>AMD</w:t>
      </w:r>
      <w:r>
        <w:rPr>
          <w:rFonts w:hint="eastAsia" w:ascii="宋体" w:hAnsi="宋体" w:eastAsia="宋体" w:cs="宋体"/>
          <w:sz w:val="24"/>
          <w:szCs w:val="24"/>
        </w:rPr>
        <w:t>机器在获取不到时会频繁复位设备，导致不识别，正常其他电脑在获取不到时直接跳过，所以没有问题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根本解决方法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：修改固件修改为</w:t>
      </w:r>
      <w:r>
        <w:rPr>
          <w:rFonts w:ascii="Times New Roman" w:hAnsi="Times New Roman" w:eastAsia="Times New Roman" w:cs="Times New Roman"/>
          <w:sz w:val="24"/>
          <w:szCs w:val="24"/>
        </w:rPr>
        <w:t>USB1.1</w:t>
      </w:r>
      <w:r>
        <w:rPr>
          <w:rFonts w:hint="eastAsia" w:ascii="宋体" w:hAnsi="宋体" w:eastAsia="宋体" w:cs="宋体"/>
          <w:sz w:val="24"/>
          <w:szCs w:val="24"/>
        </w:rPr>
        <w:t>设备或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stall </w:t>
      </w:r>
      <w:r>
        <w:rPr>
          <w:rFonts w:hint="eastAsia" w:ascii="宋体" w:hAnsi="宋体" w:eastAsia="宋体" w:cs="宋体"/>
          <w:sz w:val="24"/>
          <w:szCs w:val="24"/>
        </w:rPr>
        <w:t>此命令请求；</w:t>
      </w:r>
      <w:r>
        <w:rPr>
          <w:rFonts w:ascii="Times New Roman" w:hAnsi="Times New Roman" w:eastAsia="Times New Roman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</w:rPr>
        <w:t>针对已经交付给客户的锁，方法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：开发补丁程序修改注册表增加</w:t>
      </w:r>
      <w:r>
        <w:rPr>
          <w:rFonts w:ascii="Times New Roman" w:hAnsi="Times New Roman" w:eastAsia="Times New Roman" w:cs="Times New Roman"/>
          <w:sz w:val="24"/>
          <w:szCs w:val="24"/>
        </w:rPr>
        <w:t>USBFLAGS</w:t>
      </w:r>
      <w:r>
        <w:rPr>
          <w:rFonts w:hint="eastAsia" w:ascii="宋体" w:hAnsi="宋体" w:eastAsia="宋体" w:cs="宋体"/>
          <w:sz w:val="24"/>
          <w:szCs w:val="24"/>
        </w:rPr>
        <w:t>下面</w:t>
      </w:r>
      <w:r>
        <w:rPr>
          <w:rFonts w:ascii="Times New Roman" w:hAnsi="Times New Roman" w:eastAsia="Times New Roman" w:cs="Times New Roman"/>
          <w:sz w:val="24"/>
          <w:szCs w:val="24"/>
        </w:rPr>
        <w:t>osvc</w:t>
      </w:r>
      <w:r>
        <w:rPr>
          <w:rFonts w:hint="eastAsia" w:ascii="宋体" w:hAnsi="宋体" w:eastAsia="宋体" w:cs="宋体"/>
          <w:sz w:val="24"/>
          <w:szCs w:val="24"/>
        </w:rPr>
        <w:t>表项</w:t>
      </w:r>
      <w:r>
        <w:rPr>
          <w:rFonts w:ascii="宋体" w:hAnsi="宋体" w:eastAsia="宋体" w:cs="宋体"/>
          <w:sz w:val="24"/>
          <w:szCs w:val="24"/>
        </w:rPr>
        <w:t>；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现方案使用方法</w:t>
      </w:r>
      <w:r>
        <w:rPr>
          <w:rFonts w:ascii="宋体" w:hAnsi="宋体" w:eastAsia="宋体" w:cs="宋体"/>
          <w:b/>
          <w:bCs/>
          <w:sz w:val="24"/>
          <w:szCs w:val="24"/>
        </w:rPr>
        <w:t>：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使用管理员权限在存在识别锁的机器上运行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Usbflags.exe </w:t>
      </w:r>
      <w:r>
        <w:rPr>
          <w:rFonts w:hint="eastAsia" w:ascii="宋体" w:hAnsi="宋体" w:eastAsia="宋体" w:cs="宋体"/>
          <w:sz w:val="24"/>
          <w:szCs w:val="24"/>
        </w:rPr>
        <w:t>即可，此软件已经分享到客服部同事。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注意：</w:t>
      </w:r>
      <w:r>
        <w:rPr>
          <w:rFonts w:hint="eastAsia" w:ascii="宋体" w:hAnsi="宋体" w:eastAsia="宋体" w:cs="宋体"/>
          <w:sz w:val="24"/>
          <w:szCs w:val="24"/>
        </w:rPr>
        <w:t>管理员权限运</w:t>
      </w:r>
      <w:r>
        <w:rPr>
          <w:rFonts w:ascii="宋体" w:hAnsi="宋体" w:eastAsia="宋体" w:cs="宋体"/>
          <w:sz w:val="24"/>
          <w:szCs w:val="24"/>
        </w:rPr>
        <w:t>行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针对已经交付到客户的锁暂时只能使用软件修改注册表，因为</w:t>
      </w:r>
      <w:r>
        <w:rPr>
          <w:rFonts w:ascii="Times New Roman" w:hAnsi="Times New Roman" w:eastAsia="Times New Roman" w:cs="Times New Roman"/>
          <w:sz w:val="24"/>
          <w:szCs w:val="24"/>
        </w:rPr>
        <w:t>LC/</w:t>
      </w:r>
      <w:r>
        <w:rPr>
          <w:rFonts w:hint="eastAsia" w:ascii="宋体" w:hAnsi="宋体" w:eastAsia="宋体" w:cs="宋体"/>
          <w:sz w:val="24"/>
          <w:szCs w:val="24"/>
        </w:rPr>
        <w:t>灵锐的锁无法固件升</w:t>
      </w:r>
      <w:r>
        <w:rPr>
          <w:rFonts w:ascii="宋体" w:hAnsi="宋体" w:eastAsia="宋体" w:cs="宋体"/>
          <w:sz w:val="24"/>
          <w:szCs w:val="24"/>
        </w:rPr>
        <w:t>级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方案有效性验证追踪</w:t>
      </w:r>
      <w:r>
        <w:rPr>
          <w:rFonts w:ascii="宋体" w:hAnsi="宋体" w:eastAsia="宋体" w:cs="宋体"/>
          <w:b/>
          <w:bCs/>
          <w:sz w:val="24"/>
          <w:szCs w:val="24"/>
        </w:rPr>
        <w:t>：</w:t>
      </w:r>
    </w:p>
    <w:p>
      <w:pPr>
        <w:spacing w:before="15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筑业</w:t>
      </w:r>
      <w:r>
        <w:rPr>
          <w:rFonts w:ascii="Times New Roman" w:hAnsi="Times New Roman" w:eastAsia="Times New Roman" w:cs="Times New Roman"/>
          <w:sz w:val="24"/>
          <w:szCs w:val="24"/>
        </w:rPr>
        <w:t>7.29</w:t>
      </w:r>
      <w:r>
        <w:rPr>
          <w:rFonts w:hint="eastAsia" w:ascii="宋体" w:hAnsi="宋体" w:eastAsia="宋体" w:cs="宋体"/>
          <w:sz w:val="24"/>
          <w:szCs w:val="24"/>
        </w:rPr>
        <w:t>日发生一起锁无法识别的问题，运行此软件后锁可以识</w:t>
      </w:r>
      <w:r>
        <w:rPr>
          <w:rFonts w:ascii="宋体" w:hAnsi="宋体" w:eastAsia="宋体" w:cs="宋体"/>
          <w:sz w:val="24"/>
          <w:szCs w:val="24"/>
        </w:rPr>
        <w:t>别</w:t>
      </w:r>
    </w:p>
    <w:p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办公室测试的时候，也可以解决锁的识别的问</w:t>
      </w:r>
      <w:r>
        <w:rPr>
          <w:rFonts w:ascii="宋体" w:hAnsi="宋体" w:eastAsia="宋体" w:cs="宋体"/>
          <w:sz w:val="24"/>
          <w:szCs w:val="24"/>
        </w:rPr>
        <w:t>题</w:t>
      </w:r>
    </w:p>
    <w:p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后续讨论是否进行固件修</w:t>
      </w:r>
      <w:r>
        <w:rPr>
          <w:rFonts w:ascii="宋体" w:hAnsi="宋体" w:eastAsia="宋体" w:cs="宋体"/>
          <w:sz w:val="24"/>
          <w:szCs w:val="24"/>
        </w:rPr>
        <w:t>改</w:t>
      </w:r>
    </w:p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A7BE8"/>
    <w:multiLevelType w:val="multilevel"/>
    <w:tmpl w:val="2A5A7B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07F6F84"/>
    <w:multiLevelType w:val="multilevel"/>
    <w:tmpl w:val="507F6F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C3C"/>
    <w:rsid w:val="00214A99"/>
    <w:rsid w:val="00231CEB"/>
    <w:rsid w:val="00782C08"/>
    <w:rsid w:val="00A67D31"/>
    <w:rsid w:val="00A7292E"/>
    <w:rsid w:val="00BD2DEA"/>
    <w:rsid w:val="00C91C3C"/>
    <w:rsid w:val="00CC5150"/>
    <w:rsid w:val="00EE13C1"/>
    <w:rsid w:val="7591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320"/>
        <w:tab w:val="right" w:pos="8640"/>
      </w:tabs>
      <w:spacing w:after="0" w:line="240" w:lineRule="auto"/>
    </w:pPr>
  </w:style>
  <w:style w:type="paragraph" w:styleId="4">
    <w:name w:val="header"/>
    <w:basedOn w:val="1"/>
    <w:link w:val="10"/>
    <w:unhideWhenUsed/>
    <w:uiPriority w:val="99"/>
    <w:pPr>
      <w:tabs>
        <w:tab w:val="center" w:pos="4320"/>
        <w:tab w:val="right" w:pos="8640"/>
      </w:tabs>
      <w:spacing w:after="0" w:line="240" w:lineRule="auto"/>
    </w:p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uiPriority w:val="99"/>
  </w:style>
  <w:style w:type="character" w:customStyle="1" w:styleId="11">
    <w:name w:val="页脚 Char"/>
    <w:basedOn w:val="7"/>
    <w:link w:val="3"/>
    <w:uiPriority w:val="99"/>
  </w:style>
  <w:style w:type="character" w:customStyle="1" w:styleId="12">
    <w:name w:val="author"/>
    <w:basedOn w:val="7"/>
    <w:uiPriority w:val="0"/>
  </w:style>
  <w:style w:type="character" w:customStyle="1" w:styleId="13">
    <w:name w:val="标题 1 Char"/>
    <w:basedOn w:val="7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130</Words>
  <Characters>743</Characters>
  <Lines>6</Lines>
  <Paragraphs>1</Paragraphs>
  <TotalTime>7</TotalTime>
  <ScaleCrop>false</ScaleCrop>
  <LinksUpToDate>false</LinksUpToDate>
  <CharactersWithSpaces>872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2019-08-12T04:03:00Z</dcterms:created>
  <dc:creator>lu yongqiang</dc:creator>
  <cp:lastModifiedBy>平常心</cp:lastModifiedBy>
  <dcterms:modified xsi:type="dcterms:W3CDTF">2019-11-04T08:25:55Z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